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42D4B" w14:textId="77777777" w:rsidR="004A4B44" w:rsidRDefault="004A4B44" w:rsidP="00A05C56">
      <w:pPr>
        <w:ind w:left="720" w:hanging="360"/>
        <w:jc w:val="both"/>
      </w:pPr>
    </w:p>
    <w:p w14:paraId="2A1DA1F5" w14:textId="77777777" w:rsidR="004A4B44" w:rsidRPr="003A0148" w:rsidRDefault="004A4B44" w:rsidP="004A4B44">
      <w:pPr>
        <w:pStyle w:val="Betarp"/>
        <w:jc w:val="center"/>
        <w:rPr>
          <w:rFonts w:ascii="Times New Roman" w:hAnsi="Times New Roman" w:cs="Times New Roman"/>
          <w:b/>
          <w:color w:val="000000"/>
          <w:sz w:val="24"/>
          <w:szCs w:val="24"/>
        </w:rPr>
      </w:pPr>
      <w:r w:rsidRPr="003A0148">
        <w:rPr>
          <w:rFonts w:ascii="Times New Roman" w:hAnsi="Times New Roman" w:cs="Times New Roman"/>
          <w:b/>
          <w:color w:val="000000"/>
          <w:sz w:val="24"/>
          <w:szCs w:val="24"/>
        </w:rPr>
        <w:t>UŽDAROJI AKCINĖ BENDROVĖ</w:t>
      </w:r>
    </w:p>
    <w:p w14:paraId="4DDB02FA" w14:textId="77777777" w:rsidR="004A4B44" w:rsidRPr="003A0148" w:rsidRDefault="004A4B44" w:rsidP="004A4B44">
      <w:pPr>
        <w:pStyle w:val="Betarp"/>
        <w:jc w:val="center"/>
        <w:rPr>
          <w:rFonts w:ascii="Times New Roman" w:hAnsi="Times New Roman" w:cs="Times New Roman"/>
          <w:b/>
          <w:color w:val="000000"/>
          <w:sz w:val="24"/>
          <w:szCs w:val="24"/>
        </w:rPr>
      </w:pPr>
      <w:r w:rsidRPr="003A0148">
        <w:rPr>
          <w:rFonts w:ascii="Times New Roman" w:hAnsi="Times New Roman" w:cs="Times New Roman"/>
          <w:b/>
          <w:color w:val="000000"/>
          <w:sz w:val="24"/>
          <w:szCs w:val="24"/>
        </w:rPr>
        <w:t>„ELEKTRĖNŲ KOMUNALINIS ŪKIS“</w:t>
      </w:r>
    </w:p>
    <w:p w14:paraId="660E1BE4" w14:textId="77777777" w:rsidR="004A4B44" w:rsidRPr="003A0148" w:rsidRDefault="004A4B44" w:rsidP="004A4B44">
      <w:pPr>
        <w:ind w:left="5040" w:firstLine="630"/>
        <w:jc w:val="both"/>
        <w:rPr>
          <w:color w:val="000000"/>
          <w:szCs w:val="24"/>
        </w:rPr>
      </w:pPr>
    </w:p>
    <w:p w14:paraId="4650E952" w14:textId="77777777" w:rsidR="004A4B44" w:rsidRPr="003A0148" w:rsidRDefault="004A4B44" w:rsidP="004A4B44">
      <w:pPr>
        <w:ind w:left="5040" w:firstLine="630"/>
        <w:jc w:val="both"/>
        <w:rPr>
          <w:color w:val="000000"/>
          <w:szCs w:val="24"/>
        </w:rPr>
      </w:pPr>
    </w:p>
    <w:p w14:paraId="523CFA79" w14:textId="77777777" w:rsidR="004A4B44" w:rsidRPr="003A0148" w:rsidRDefault="004A4B44" w:rsidP="004A4B44">
      <w:pPr>
        <w:ind w:left="5672"/>
        <w:jc w:val="both"/>
        <w:rPr>
          <w:color w:val="FF0000"/>
          <w:szCs w:val="24"/>
        </w:rPr>
      </w:pPr>
    </w:p>
    <w:p w14:paraId="1E655432" w14:textId="01BA6E1D" w:rsidR="00BA27A6" w:rsidRPr="00470431" w:rsidRDefault="00BA27A6" w:rsidP="00BA27A6">
      <w:pPr>
        <w:jc w:val="center"/>
      </w:pPr>
      <w:r w:rsidRPr="00470431">
        <w:rPr>
          <w:b/>
          <w:bCs/>
        </w:rPr>
        <w:t>ŠIUKŠLIAVEŽIŲ ĮRANGOS FARID, TERBERG IR GATVIŲ ŠLAVIMO AUTOMOBILIO BUCHER CC2020 REMONTO IR TECHNINIO APTARNAVIMO PASLAUGOS</w:t>
      </w:r>
      <w:r>
        <w:rPr>
          <w:b/>
          <w:bCs/>
        </w:rPr>
        <w:t xml:space="preserve"> PIRKIMAS</w:t>
      </w:r>
    </w:p>
    <w:p w14:paraId="2C6B6DE9" w14:textId="77777777" w:rsidR="004A4B44" w:rsidRPr="003A0148" w:rsidRDefault="004A4B44" w:rsidP="004A4B44">
      <w:pPr>
        <w:pBdr>
          <w:top w:val="nil"/>
          <w:left w:val="nil"/>
          <w:bottom w:val="nil"/>
          <w:right w:val="nil"/>
          <w:between w:val="nil"/>
          <w:bar w:val="nil"/>
        </w:pBdr>
        <w:jc w:val="center"/>
        <w:outlineLvl w:val="0"/>
        <w:rPr>
          <w:b/>
          <w:bCs/>
          <w:szCs w:val="24"/>
        </w:rPr>
      </w:pPr>
      <w:r w:rsidRPr="003A0148">
        <w:rPr>
          <w:rFonts w:eastAsia="Arial Unicode MS"/>
          <w:b/>
          <w:bCs/>
          <w:caps/>
          <w:spacing w:val="4"/>
          <w:szCs w:val="24"/>
          <w:bdr w:val="nil"/>
        </w:rPr>
        <w:t>mažos vertės skelbiamos apklausos būdu</w:t>
      </w:r>
    </w:p>
    <w:p w14:paraId="34DE6414" w14:textId="77777777" w:rsidR="004A4B44" w:rsidRDefault="004A4B44" w:rsidP="004A4B44">
      <w:pPr>
        <w:pStyle w:val="Sraopastraipa"/>
        <w:jc w:val="both"/>
      </w:pPr>
    </w:p>
    <w:p w14:paraId="17B2DF68" w14:textId="77777777" w:rsidR="004A4B44" w:rsidRDefault="004A4B44" w:rsidP="004A4B44">
      <w:pPr>
        <w:pStyle w:val="Sraopastraipa"/>
        <w:jc w:val="both"/>
      </w:pPr>
    </w:p>
    <w:p w14:paraId="1D4A2C1B" w14:textId="71FE4485" w:rsidR="001F7D03" w:rsidRPr="004A4B44" w:rsidRDefault="004A4B44" w:rsidP="004A4B44">
      <w:pPr>
        <w:pStyle w:val="Sraopastraipa"/>
        <w:numPr>
          <w:ilvl w:val="0"/>
          <w:numId w:val="2"/>
        </w:numPr>
        <w:jc w:val="center"/>
        <w:rPr>
          <w:b/>
          <w:bCs/>
        </w:rPr>
      </w:pPr>
      <w:r w:rsidRPr="004A4B44">
        <w:rPr>
          <w:b/>
          <w:bCs/>
        </w:rPr>
        <w:t>BENDROSIOS NUOSTATOS</w:t>
      </w:r>
    </w:p>
    <w:p w14:paraId="3930A5DB" w14:textId="77777777" w:rsidR="001F7D03" w:rsidRDefault="001F7D03" w:rsidP="00A05C56">
      <w:pPr>
        <w:jc w:val="both"/>
      </w:pPr>
    </w:p>
    <w:p w14:paraId="703E1A07" w14:textId="6FEC880A" w:rsidR="00AD5EBC" w:rsidRPr="00AD5EBC" w:rsidRDefault="001F7D03" w:rsidP="00AD5EBC">
      <w:pPr>
        <w:jc w:val="both"/>
      </w:pPr>
      <w:r>
        <w:t xml:space="preserve"> 1.1.</w:t>
      </w:r>
      <w:r w:rsidR="00CD60BF">
        <w:t xml:space="preserve"> </w:t>
      </w:r>
      <w:r w:rsidR="00C57FF5" w:rsidRPr="00470431">
        <w:t>Pirkimo objektas – šiukšliavežių įrangos FARID, TERBERG ir gatvių šlavimo automobilio BUCHER CC2020 remonto, techninio aptarnavimo ir diagnostikos paslaugos</w:t>
      </w:r>
      <w:r w:rsidR="00C57FF5">
        <w:t>.</w:t>
      </w:r>
      <w:r w:rsidR="00A05C56">
        <w:t xml:space="preserve"> </w:t>
      </w:r>
      <w:r>
        <w:t xml:space="preserve">Paslaugų kodas pagal BVPŽ klasifikatorių </w:t>
      </w:r>
      <w:r w:rsidR="00AD5EBC">
        <w:t>–</w:t>
      </w:r>
      <w:r>
        <w:t xml:space="preserve"> </w:t>
      </w:r>
      <w:r w:rsidR="00AD5EBC" w:rsidRPr="00AD5EBC">
        <w:t>50112100</w:t>
      </w:r>
      <w:r w:rsidR="00AD5EBC">
        <w:t xml:space="preserve"> </w:t>
      </w:r>
      <w:r w:rsidR="00AD5EBC" w:rsidRPr="00AD5EBC">
        <w:t>-</w:t>
      </w:r>
      <w:r w:rsidR="00AD5EBC">
        <w:t xml:space="preserve"> </w:t>
      </w:r>
      <w:r w:rsidR="00AD5EBC" w:rsidRPr="00AD5EBC">
        <w:t xml:space="preserve">4 </w:t>
      </w:r>
      <w:r w:rsidR="00AD5EBC">
        <w:t>(</w:t>
      </w:r>
      <w:r w:rsidR="00AD5EBC" w:rsidRPr="00AD5EBC">
        <w:t>Automobilių remonto paslaugos</w:t>
      </w:r>
      <w:r w:rsidR="00AD5EBC">
        <w:t xml:space="preserve">). </w:t>
      </w:r>
    </w:p>
    <w:p w14:paraId="7907A6F4" w14:textId="0CCD5C74" w:rsidR="00CD60BF" w:rsidRDefault="001F7D03" w:rsidP="00CD60BF">
      <w:pPr>
        <w:jc w:val="both"/>
      </w:pPr>
      <w:r>
        <w:t xml:space="preserve">1.2. </w:t>
      </w:r>
      <w:r w:rsidR="00CD60BF">
        <w:t>Maksimali pirkimo vertė – 30 000 Eur be PVM.</w:t>
      </w:r>
    </w:p>
    <w:p w14:paraId="1F8E5D96" w14:textId="1E17A97A" w:rsidR="00A05C56" w:rsidRDefault="00CD60BF" w:rsidP="00CD60BF">
      <w:pPr>
        <w:jc w:val="both"/>
      </w:pPr>
      <w:r>
        <w:t>1.3. Sutartis sudaroma su vienu tiekėju</w:t>
      </w:r>
      <w:r w:rsidR="002E0260">
        <w:t xml:space="preserve">, 24 mėnesiams arba kol bus išnaudota pirkimui skirti pinigai. </w:t>
      </w:r>
    </w:p>
    <w:p w14:paraId="2FC1A5BB" w14:textId="77777777" w:rsidR="00166BD3" w:rsidRDefault="002E0260" w:rsidP="00166BD3">
      <w:pPr>
        <w:jc w:val="both"/>
      </w:pPr>
      <w:r>
        <w:t xml:space="preserve">1.4. </w:t>
      </w:r>
      <w:r w:rsidR="00166BD3">
        <w:t>Paslaugos teikiamos pagal Perkančiosios organizacijos poreikį.</w:t>
      </w:r>
    </w:p>
    <w:p w14:paraId="1E21C28F" w14:textId="0F41F6B0" w:rsidR="002E0260" w:rsidRPr="004A4B44" w:rsidRDefault="00166BD3" w:rsidP="00166BD3">
      <w:pPr>
        <w:jc w:val="both"/>
      </w:pPr>
      <w:r>
        <w:t>1.5. Paslaugų apimtis nėra fiksuota. Atsiskaitymas vykdomas už faktiškai suteiktas paslaugas.</w:t>
      </w:r>
    </w:p>
    <w:p w14:paraId="60F4EB9E" w14:textId="1D58D7D8" w:rsidR="004A4B44" w:rsidRDefault="001F7D03" w:rsidP="00A05C56">
      <w:pPr>
        <w:tabs>
          <w:tab w:val="left" w:pos="284"/>
          <w:tab w:val="left" w:pos="567"/>
          <w:tab w:val="left" w:pos="709"/>
        </w:tabs>
        <w:jc w:val="both"/>
      </w:pPr>
      <w:r>
        <w:t>1.</w:t>
      </w:r>
      <w:r w:rsidR="008E0638">
        <w:t>6</w:t>
      </w:r>
      <w:r>
        <w:t xml:space="preserve">. Paslaugų teikimo terminai: </w:t>
      </w:r>
    </w:p>
    <w:p w14:paraId="2AB02B89" w14:textId="3524D680" w:rsidR="00136454" w:rsidRDefault="001F7D03" w:rsidP="00A05C56">
      <w:pPr>
        <w:jc w:val="both"/>
      </w:pPr>
      <w:r>
        <w:t>1.</w:t>
      </w:r>
      <w:r w:rsidR="008E0638">
        <w:t>7</w:t>
      </w:r>
      <w:r>
        <w:t xml:space="preserve">. Perkamų Paslaugų savybės </w:t>
      </w:r>
      <w:r w:rsidR="00136454">
        <w:t>pateiktos prie pirkimų objekto.</w:t>
      </w:r>
    </w:p>
    <w:p w14:paraId="793D9DF0" w14:textId="4D3E449F" w:rsidR="001F7D03" w:rsidRDefault="001F7D03" w:rsidP="00A05C56">
      <w:pPr>
        <w:jc w:val="both"/>
      </w:pPr>
      <w:r>
        <w:t>1.</w:t>
      </w:r>
      <w:r w:rsidR="008E0638">
        <w:t>8</w:t>
      </w:r>
      <w:r>
        <w:t>. Sutarties galiojimo metu Perkantysis subjektas neįsipareigoja užsakyti ir nupirkti vis</w:t>
      </w:r>
      <w:r w:rsidR="005D0C33">
        <w:t xml:space="preserve">ų techninėje specifikacijoje išvardintų paslaugų kiekio </w:t>
      </w:r>
      <w:r>
        <w:t>jeigu nebus poreikio. Paslaug</w:t>
      </w:r>
      <w:r w:rsidR="00136454">
        <w:t>os</w:t>
      </w:r>
      <w:r>
        <w:t>, nurodytas pirkimo dokumentuose yra orientacin</w:t>
      </w:r>
      <w:r w:rsidR="00A05C56">
        <w:t>ė</w:t>
      </w:r>
      <w:r>
        <w:t>s, skirt</w:t>
      </w:r>
      <w:r w:rsidR="00A05C56">
        <w:t>o</w:t>
      </w:r>
      <w:r>
        <w:t xml:space="preserve">s pasiūlymams įvertinti. Perkantysis subjektas pirks Paslaugas pagal faktinį poreikį. Paslaugoms taikoma fiksuoto įkainio kainodara. </w:t>
      </w:r>
    </w:p>
    <w:p w14:paraId="111556DF" w14:textId="19D5DA49" w:rsidR="001F7D03" w:rsidRDefault="001F7D03" w:rsidP="00A05C56">
      <w:pPr>
        <w:jc w:val="both"/>
      </w:pPr>
      <w:r>
        <w:t>1.9. Esant būtinybei, gali būti perkamos ir kitos to paties tipo Paslaugos, kurios nenumatytos šių</w:t>
      </w:r>
      <w:r w:rsidR="00136454">
        <w:t xml:space="preserve"> </w:t>
      </w:r>
      <w:r>
        <w:t>pirkimo sąlyg</w:t>
      </w:r>
      <w:r w:rsidR="005D0C33">
        <w:t>ose</w:t>
      </w:r>
      <w:r w:rsidRPr="00A05C56">
        <w:rPr>
          <w:color w:val="FF0000"/>
        </w:rPr>
        <w:t xml:space="preserve">. </w:t>
      </w:r>
      <w:r>
        <w:t xml:space="preserve">Tokių paslaugų kiekis negali viršyti </w:t>
      </w:r>
      <w:r w:rsidR="004A4B44">
        <w:t>1</w:t>
      </w:r>
      <w:r>
        <w:t>0 % (</w:t>
      </w:r>
      <w:r w:rsidR="004A4B44">
        <w:t>dešimt</w:t>
      </w:r>
      <w:r>
        <w:t xml:space="preserve"> procentų) pradinės Sutarties vertės, o bendras Paslaugų kiekis (kartu su papildomu) negali viršyti maksimalios sutarties vertės. </w:t>
      </w:r>
    </w:p>
    <w:p w14:paraId="13879F53" w14:textId="763E6043" w:rsidR="004D60E2" w:rsidRDefault="001F7D03" w:rsidP="00A05C56">
      <w:pPr>
        <w:jc w:val="both"/>
      </w:pPr>
      <w:r>
        <w:t xml:space="preserve">1.10. Apmokėjimas už kokybiškas Paslaugas atliekamas pagal Tiekėjo sistemoje </w:t>
      </w:r>
      <w:r w:rsidR="00815610">
        <w:t>SABIS</w:t>
      </w:r>
      <w:r w:rsidR="00136454">
        <w:t xml:space="preserve"> </w:t>
      </w:r>
      <w:r>
        <w:t xml:space="preserve">pateiktą sąskaitą-faktūrą (originalą), mokėjimo pavedimu į Sutartyje nurodytą Tiekėjo banko sąskaitą per 30 (trisdešimt) kalendorinių dienų po PVM sąskaitos-faktūros gavimo dienos. </w:t>
      </w:r>
    </w:p>
    <w:p w14:paraId="6F21B653" w14:textId="77777777" w:rsidR="00F04A39" w:rsidRDefault="00F04A39" w:rsidP="00F04A39">
      <w:pPr>
        <w:jc w:val="both"/>
      </w:pPr>
      <w:r>
        <w:t>1.11. Tiekėjas turėtų turėti arba siekti ISO 14001:2015 Aplinkos vadybos sistemos sertifikatą, kuris užtikrina, kad įmonės veikla atitinka aplinkosaugos reikalavimus.</w:t>
      </w:r>
    </w:p>
    <w:p w14:paraId="6C069C50" w14:textId="1BC9CE05" w:rsidR="00F04A39" w:rsidRDefault="00F04A39" w:rsidP="00F04A39">
      <w:pPr>
        <w:jc w:val="both"/>
      </w:pPr>
      <w:r>
        <w:t>1.12. Pasiūlymų vertinimo metu, esant vienodoms kainoms, teikiama pirmenybė tiekėjams, kurie aktyviai taiko aplinkosaugos priemones.</w:t>
      </w:r>
    </w:p>
    <w:p w14:paraId="48D2D176" w14:textId="77777777" w:rsidR="007E4FB7" w:rsidRDefault="007E4FB7" w:rsidP="00A05C56">
      <w:pPr>
        <w:jc w:val="both"/>
      </w:pPr>
    </w:p>
    <w:p w14:paraId="141A9B39" w14:textId="77777777" w:rsidR="004A4B44" w:rsidRDefault="004A4B44" w:rsidP="004A4B44">
      <w:pPr>
        <w:jc w:val="both"/>
      </w:pPr>
    </w:p>
    <w:p w14:paraId="6D126754" w14:textId="42027594" w:rsidR="001F7D03" w:rsidRPr="004A4B44" w:rsidRDefault="001F7D03" w:rsidP="004A4B44">
      <w:pPr>
        <w:pStyle w:val="Sraopastraipa"/>
        <w:numPr>
          <w:ilvl w:val="0"/>
          <w:numId w:val="2"/>
        </w:numPr>
        <w:jc w:val="center"/>
        <w:rPr>
          <w:b/>
          <w:bCs/>
        </w:rPr>
      </w:pPr>
      <w:r w:rsidRPr="004A4B44">
        <w:rPr>
          <w:b/>
          <w:bCs/>
        </w:rPr>
        <w:t>TIEKĖJŲ KVALIFIKACIJOS REIKALAVIMAI</w:t>
      </w:r>
    </w:p>
    <w:p w14:paraId="4E3AF44E" w14:textId="5BDDF525" w:rsidR="001F7D03" w:rsidRDefault="001F7D03" w:rsidP="00A05C56">
      <w:pPr>
        <w:pStyle w:val="Sraopastraipa"/>
        <w:jc w:val="both"/>
      </w:pPr>
      <w:r>
        <w:t xml:space="preserve"> </w:t>
      </w:r>
    </w:p>
    <w:p w14:paraId="511C0A08" w14:textId="7A8A8BE7" w:rsidR="00785255" w:rsidRPr="00D30976" w:rsidRDefault="002C1666" w:rsidP="00D30976">
      <w:pPr>
        <w:pStyle w:val="Sraopastraipa"/>
        <w:numPr>
          <w:ilvl w:val="1"/>
          <w:numId w:val="2"/>
        </w:numPr>
        <w:jc w:val="both"/>
      </w:pPr>
      <w:r w:rsidRPr="00D30976">
        <w:t>Tiekėjas turi teisę verstis transporto priemonių ir (ar) specialiosios technikos remonto veikla.</w:t>
      </w:r>
    </w:p>
    <w:p w14:paraId="3EB76421" w14:textId="77777777" w:rsidR="00D30976" w:rsidRPr="00D30976" w:rsidRDefault="00D30976" w:rsidP="00D30976">
      <w:pPr>
        <w:pStyle w:val="Sraopastraipa"/>
        <w:numPr>
          <w:ilvl w:val="1"/>
          <w:numId w:val="2"/>
        </w:numPr>
        <w:jc w:val="both"/>
      </w:pPr>
      <w:r w:rsidRPr="00D30976">
        <w:t>Tiekėjas turi reikiamą kvalifikaciją ir technines galimybes teikti paslaugas.</w:t>
      </w:r>
    </w:p>
    <w:p w14:paraId="3E631788" w14:textId="49F76E68" w:rsidR="00D30976" w:rsidRPr="00D30976" w:rsidRDefault="00D30976" w:rsidP="00D30976">
      <w:pPr>
        <w:pStyle w:val="Sraopastraipa"/>
        <w:numPr>
          <w:ilvl w:val="1"/>
          <w:numId w:val="2"/>
        </w:numPr>
        <w:jc w:val="both"/>
      </w:pPr>
      <w:r w:rsidRPr="00D30976">
        <w:t>Tiekėjas neturi teisinių kliūčių dalyvauti pirkime</w:t>
      </w:r>
    </w:p>
    <w:p w14:paraId="0F365002" w14:textId="13A0FDA4" w:rsidR="00785255" w:rsidRDefault="00785255" w:rsidP="00A05C56">
      <w:pPr>
        <w:jc w:val="both"/>
      </w:pPr>
    </w:p>
    <w:p w14:paraId="0EA2FE3D" w14:textId="58923DC9" w:rsidR="00785255" w:rsidRPr="00B32D58" w:rsidRDefault="001F7D03" w:rsidP="00B32D58">
      <w:pPr>
        <w:pStyle w:val="Sraopastraipa"/>
        <w:numPr>
          <w:ilvl w:val="0"/>
          <w:numId w:val="2"/>
        </w:numPr>
        <w:jc w:val="center"/>
        <w:rPr>
          <w:b/>
          <w:bCs/>
        </w:rPr>
      </w:pPr>
      <w:r w:rsidRPr="00B32D58">
        <w:rPr>
          <w:b/>
          <w:bCs/>
        </w:rPr>
        <w:t>PASIŪLYMŲ RENGIMAS, PATEIKIMAS, KEITIMAS</w:t>
      </w:r>
    </w:p>
    <w:p w14:paraId="6B747E63" w14:textId="77777777" w:rsidR="00785255" w:rsidRDefault="00785255" w:rsidP="00B32D58">
      <w:pPr>
        <w:jc w:val="center"/>
      </w:pPr>
    </w:p>
    <w:p w14:paraId="2D616AC0" w14:textId="360A239E" w:rsidR="00785255" w:rsidRPr="008612AA" w:rsidRDefault="00785255" w:rsidP="00A05C56">
      <w:pPr>
        <w:jc w:val="both"/>
        <w:rPr>
          <w:color w:val="FF0000"/>
        </w:rPr>
      </w:pPr>
      <w:r>
        <w:t>3</w:t>
      </w:r>
      <w:r w:rsidR="001F7D03">
        <w:t>.1. Tiekėjas turi pateikti pasirašytą nustatytos formos pasiūlymą (</w:t>
      </w:r>
      <w:r w:rsidR="001F7D03" w:rsidRPr="003D6AFA">
        <w:t>priedas Nr.</w:t>
      </w:r>
      <w:r w:rsidR="003D6AFA" w:rsidRPr="003D6AFA">
        <w:t>3</w:t>
      </w:r>
      <w:r w:rsidR="001F7D03">
        <w:t>), dokumentus, patvirtinančius tiekėjo atitikimą</w:t>
      </w:r>
      <w:r w:rsidR="00B32D58">
        <w:t>.</w:t>
      </w:r>
    </w:p>
    <w:p w14:paraId="4692F96E" w14:textId="1ACF8EEF" w:rsidR="00785255" w:rsidRDefault="00785255" w:rsidP="00A05C56">
      <w:pPr>
        <w:jc w:val="both"/>
      </w:pPr>
      <w:r>
        <w:lastRenderedPageBreak/>
        <w:t>3</w:t>
      </w:r>
      <w:r w:rsidR="001F7D03">
        <w:t xml:space="preserve">.2. Tiekėjas gali pateikti tik vieną pasiūlymą – individualiai arba kaip ūkio subjektų grupės dalyvis, kartu su pasiūlymu užpildydamas </w:t>
      </w:r>
      <w:r w:rsidR="003D6AFA">
        <w:t xml:space="preserve">tinkamiausią įkainių lentelę. </w:t>
      </w:r>
      <w:r w:rsidR="001F7D03">
        <w:t xml:space="preserve">Jei tiekėjas pateikia daugiau kaip vieną pasiūlymą arba ūkio subjektų grupės dalyvis dalyvauja teikiant kelis pasiūlymus, visi tokie pasiūlymai bus atmesti. </w:t>
      </w:r>
    </w:p>
    <w:p w14:paraId="3D00F5F0" w14:textId="40025B20" w:rsidR="00785255" w:rsidRDefault="00785255" w:rsidP="00A05C56">
      <w:pPr>
        <w:jc w:val="both"/>
      </w:pPr>
      <w:r>
        <w:t>3</w:t>
      </w:r>
      <w:r w:rsidR="001F7D03">
        <w:t xml:space="preserve">.3. Užpildytą </w:t>
      </w:r>
      <w:r w:rsidR="00152021">
        <w:t>pasiūlymo formą</w:t>
      </w:r>
      <w:r w:rsidR="001F7D03">
        <w:t>, tiekėjas pateikia Perkančiajam subjektui pasirašytą</w:t>
      </w:r>
      <w:r w:rsidR="00304249">
        <w:t xml:space="preserve">. </w:t>
      </w:r>
    </w:p>
    <w:p w14:paraId="57F29B27" w14:textId="64B4C8D3" w:rsidR="00785255" w:rsidRDefault="00785255" w:rsidP="00A05C56">
      <w:pPr>
        <w:jc w:val="both"/>
      </w:pPr>
      <w:r>
        <w:t>3</w:t>
      </w:r>
      <w:r w:rsidR="001F7D03">
        <w:t>.4. Pasiūlymuose nurodoma kaina pateikiama apskaičiuota taip, kaip nurodyta pirkimo sąlyg</w:t>
      </w:r>
      <w:r w:rsidR="003D6AFA">
        <w:t>ose</w:t>
      </w:r>
      <w:r w:rsidR="001F7D03">
        <w:t>. Apskaičiuojant kainą, turi būti atsižvelgta į visą šiose pirkimo sąlygose nurodytą Paslaugų apimtį, kainos sudėtines dalis, techninės specifikacijos reikalavimus ir pan. Į Paslaugų kainą turi būti įskaityti visi mokesčiai ir visos tiekėjo išlaidos, susidarančios teikiant Paslaugas pagal pirkimo dokumentus. Bendra pasiūlymo kaina bus naudojama tik pasiūlymų vertinimui.</w:t>
      </w:r>
    </w:p>
    <w:p w14:paraId="7FBB51EF" w14:textId="77777777" w:rsidR="003D6AFA" w:rsidRDefault="00785255" w:rsidP="00A05C56">
      <w:pPr>
        <w:jc w:val="both"/>
      </w:pPr>
      <w:r>
        <w:t>3</w:t>
      </w:r>
      <w:r w:rsidR="001F7D03">
        <w:t>.5. Pildant pasiūlymo</w:t>
      </w:r>
      <w:r w:rsidR="003D6AFA">
        <w:t xml:space="preserve"> </w:t>
      </w:r>
      <w:r w:rsidR="001F7D03" w:rsidRPr="003D6AFA">
        <w:t>įkainių lentel</w:t>
      </w:r>
      <w:r w:rsidR="003D6AFA" w:rsidRPr="003D6AFA">
        <w:t xml:space="preserve">ę </w:t>
      </w:r>
      <w:r w:rsidR="001F7D03">
        <w:t>visi įkainiai nurodomi eurais</w:t>
      </w:r>
      <w:r>
        <w:t xml:space="preserve"> </w:t>
      </w:r>
      <w:r w:rsidR="001F7D03">
        <w:t>šimtųjų dalių tikslumu (apvalinama turi būti pagal matematines skaičių apvalinimo taisykles, „rodomi du skaičiai po kablelio“). Tiekėjas turi užpildyti įkainių lentelę, nurodydamas detalių ir detalių keitimo įkainius. Įkainių lentelėje pildomi tik tušti langeliai (langeliai, kuriuose įrašytas skaičius „0,00“, nepildomi ir nekeičiami. Jei tiekėjas numato dalį paslaugų ar detalių tiekti nemokamai, atitinkamame įkainio lauke įrašomas skaičius "0" (pvz., tiekėjas įsipareigoja nemokamai pakeisti oro filtrą; tokiu atveju paslaugų įkainio langelyje pažymimas "0", o detalių langelyje įrašoma vieno filtro įkainis). Jei konkrečiam automobiliui perkantysis subjektas yra įrašęs detalės ar remonto paslaugos rūšį, kurios, tiekėjo nuomone, tame automobilyje nėra dėl jo konstrukcijos, tokius detalių</w:t>
      </w:r>
      <w:r>
        <w:t xml:space="preserve"> </w:t>
      </w:r>
      <w:r w:rsidR="001F7D03">
        <w:t xml:space="preserve">ir/ar keitimo įkainių langelius tiekėjas pažymi skaičiumi "0" (arba palieka įkainių langelius nepažymėtus). Negalima tokių įkainių langelių žymėti brūkšneliu, žodžiu "nėra" ar kitais simboliais. </w:t>
      </w:r>
    </w:p>
    <w:p w14:paraId="65706AEF" w14:textId="1E4A1CD1" w:rsidR="00785255" w:rsidRDefault="003D6AFA" w:rsidP="00A05C56">
      <w:pPr>
        <w:jc w:val="both"/>
      </w:pPr>
      <w:r>
        <w:t xml:space="preserve">3.6 </w:t>
      </w:r>
      <w:r w:rsidR="001F7D03">
        <w:t>Pasiūlymas turi būti pateikiamas tik elektroninėmis priemonėmis, naudojant CVP IS, pasiekiamoje adresu https://pirkimai.eviesiejipirkimai.lt. Pasiūlymai, pateikti popierinėje formoje arba ne Perkančiojo subjekto nurodytomis elektroninėmis priemonėmis, bus atmesti kaip neatitinkantys pirkimo dokumentų reikalavimų.</w:t>
      </w:r>
    </w:p>
    <w:p w14:paraId="5979330C" w14:textId="6A0846EC" w:rsidR="00785255" w:rsidRDefault="00785255" w:rsidP="00A05C56">
      <w:pPr>
        <w:jc w:val="both"/>
      </w:pPr>
      <w:r>
        <w:t>3</w:t>
      </w:r>
      <w:r w:rsidR="001F7D03">
        <w:t>.</w:t>
      </w:r>
      <w:r w:rsidR="003D6AFA">
        <w:t xml:space="preserve">7 </w:t>
      </w:r>
      <w:r w:rsidR="001F7D03">
        <w:t xml:space="preserve">Pasiūlymus gali teikti tik CVP IS registruoti tiekėjai (nemokama registracija adresu https://pirkimai.eviesiejipirkimai.lt). Visi pasiūlyme pateikiami dokumentai turi būti pateikti elektronine forma, t. y. pateikiant nuskenuotas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1F7D03">
        <w:t>pdf</w:t>
      </w:r>
      <w:proofErr w:type="spellEnd"/>
      <w:r w:rsidR="001F7D03">
        <w:t xml:space="preserve">, jpg, </w:t>
      </w:r>
      <w:proofErr w:type="spellStart"/>
      <w:r w:rsidR="001F7D03">
        <w:t>doc</w:t>
      </w:r>
      <w:proofErr w:type="spellEnd"/>
      <w:r w:rsidR="001F7D03">
        <w:t xml:space="preserve"> ir kt.).</w:t>
      </w:r>
    </w:p>
    <w:p w14:paraId="0E68D2AE" w14:textId="3DFA3C2A" w:rsidR="00785255" w:rsidRDefault="00785255" w:rsidP="00A05C56">
      <w:pPr>
        <w:jc w:val="both"/>
      </w:pPr>
      <w:r>
        <w:t>3</w:t>
      </w:r>
      <w:r w:rsidR="001F7D03">
        <w:t>.</w:t>
      </w:r>
      <w:r w:rsidR="003D6AFA">
        <w:t>8</w:t>
      </w:r>
      <w:r w:rsidR="001F7D03">
        <w:t>. Pasiūlymas bei kita korespondencija pateikiami lietuvių kalba. Jei atitinkami dokumentai yra išduoti kita kalba, Perkantysis subjektas pasilieka teisę pareikalauti tokių dokumentų vertimų į lietuvių kalbą. Vertimas laikomas tinkamai patvirtintu, kai jis yra patvirtintas tiekėjo ar jo įgalioto asmens parašu</w:t>
      </w:r>
      <w:r>
        <w:t>.</w:t>
      </w:r>
    </w:p>
    <w:p w14:paraId="1B317F07" w14:textId="3F0948B4" w:rsidR="00785255" w:rsidRDefault="00785255" w:rsidP="00A05C56">
      <w:pPr>
        <w:jc w:val="both"/>
      </w:pPr>
      <w:r>
        <w:t>3</w:t>
      </w:r>
      <w:r w:rsidR="001F7D03">
        <w:t>.</w:t>
      </w:r>
      <w:r w:rsidR="003D6AFA">
        <w:t>9</w:t>
      </w:r>
      <w:r w:rsidR="001F7D03">
        <w:t>. Elektroninis pasiūlymas pateikiamas iki skelbime apie viešąjį pirkimą nustatyto termino</w:t>
      </w:r>
      <w:r>
        <w:t xml:space="preserve"> </w:t>
      </w:r>
      <w:r w:rsidR="001F7D03">
        <w:t xml:space="preserve">Lietuvos laiku CVP IS priemonėmis. </w:t>
      </w:r>
    </w:p>
    <w:p w14:paraId="4F62B711" w14:textId="56623895" w:rsidR="00785255" w:rsidRDefault="00785255" w:rsidP="00A05C56">
      <w:pPr>
        <w:jc w:val="both"/>
      </w:pPr>
      <w:r>
        <w:t>3</w:t>
      </w:r>
      <w:r w:rsidR="001F7D03">
        <w:t>.</w:t>
      </w:r>
      <w:r w:rsidR="003D6AFA">
        <w:t>10</w:t>
      </w:r>
      <w:r w:rsidR="001F7D03">
        <w:t>. Pasiūlymą sudaro tiekėjo pateiktų dokumentų elektroninėje formoje ir atsakymų CVP IS priemonėmis visuma:</w:t>
      </w:r>
      <w:r>
        <w:t xml:space="preserve"> </w:t>
      </w:r>
    </w:p>
    <w:p w14:paraId="0CFC6E56" w14:textId="317B2F73" w:rsidR="00785255" w:rsidRDefault="00785255" w:rsidP="00A05C56">
      <w:pPr>
        <w:ind w:firstLine="1296"/>
        <w:jc w:val="both"/>
      </w:pPr>
      <w:r>
        <w:t>3</w:t>
      </w:r>
      <w:r w:rsidR="001F7D03">
        <w:t>.1</w:t>
      </w:r>
      <w:r w:rsidR="003D6AFA">
        <w:t>0</w:t>
      </w:r>
      <w:r w:rsidR="001F7D03">
        <w:t xml:space="preserve">.1. užpildyta ir įgalioto asmens pasirašyta pasiūlymo forma, parengta pagal pirkimo </w:t>
      </w:r>
      <w:r w:rsidR="001F7D03" w:rsidRPr="00F77E02">
        <w:t>sąlygų</w:t>
      </w:r>
      <w:r w:rsidRPr="00F77E02">
        <w:t xml:space="preserve"> </w:t>
      </w:r>
      <w:r w:rsidR="001F7D03" w:rsidRPr="00F77E02">
        <w:t>priedą Nr.</w:t>
      </w:r>
      <w:r w:rsidR="00F77E02" w:rsidRPr="00F77E02">
        <w:t>2</w:t>
      </w:r>
      <w:r w:rsidR="001F7D03" w:rsidRPr="00F77E02">
        <w:t>. Pateikiamas dokumentas elektroninėje formoje;</w:t>
      </w:r>
      <w:r w:rsidR="001F7D03">
        <w:t xml:space="preserve"> </w:t>
      </w:r>
    </w:p>
    <w:p w14:paraId="18260504" w14:textId="70E8A063" w:rsidR="00785255" w:rsidRDefault="00785255" w:rsidP="00A05C56">
      <w:pPr>
        <w:ind w:firstLine="1296"/>
        <w:jc w:val="both"/>
      </w:pPr>
      <w:r>
        <w:t>3</w:t>
      </w:r>
      <w:r w:rsidR="001F7D03">
        <w:t>.1</w:t>
      </w:r>
      <w:r w:rsidR="003D6AFA">
        <w:t>0</w:t>
      </w:r>
      <w:r w:rsidR="001F7D03">
        <w:t>.</w:t>
      </w:r>
      <w:r w:rsidR="00304249">
        <w:t>2</w:t>
      </w:r>
      <w:r w:rsidR="001F7D03">
        <w:t>. dokumentai, patvirtinantys tiekėjo atitikimą apklausos sąlyg</w:t>
      </w:r>
      <w:r w:rsidR="00B32D58">
        <w:t>as.</w:t>
      </w:r>
      <w:r w:rsidR="001F7D03">
        <w:t xml:space="preserve"> </w:t>
      </w:r>
    </w:p>
    <w:p w14:paraId="5AE1F31A" w14:textId="57B6872C" w:rsidR="00785255" w:rsidRDefault="00304249" w:rsidP="00304249">
      <w:pPr>
        <w:jc w:val="both"/>
      </w:pPr>
      <w:r>
        <w:t>3.11</w:t>
      </w:r>
      <w:r w:rsidR="001F7D03">
        <w:t xml:space="preserve">. LR Civilinio kodekso bei šių viešojo pirkimo sąlygų 4.1. punkto privalomus reikalavimus atitinkančios ir nustatyta tvarka patvirtintos jungtinės veiklos sutarties kopija, jei bendrą pasiūlymą pagal jungtinės veiklos sutartį pateikia Tiekėjų grupė. Pateikiamas skenuotas dokumentas elektroninėje formoje. </w:t>
      </w:r>
    </w:p>
    <w:p w14:paraId="77A499DA" w14:textId="77777777" w:rsidR="00785255" w:rsidRDefault="00785255" w:rsidP="00A05C56">
      <w:pPr>
        <w:jc w:val="both"/>
      </w:pPr>
      <w:r>
        <w:t>3</w:t>
      </w:r>
      <w:r w:rsidR="001F7D03">
        <w:t xml:space="preserve">.12. Perkantysis subjektas rekomenduoja pasiūlymą teikti pridedant kaip įmanoma mažesnį skaičių failų (bylų) ir teikiamų dokumentų puslapius sunumeruoti. </w:t>
      </w:r>
    </w:p>
    <w:p w14:paraId="430B10E9" w14:textId="77777777" w:rsidR="00785255" w:rsidRDefault="00785255" w:rsidP="00A05C56">
      <w:pPr>
        <w:jc w:val="both"/>
      </w:pPr>
      <w:r>
        <w:t>3</w:t>
      </w:r>
      <w:r w:rsidR="001F7D03">
        <w:t xml:space="preserve">.13. Tiekėjai pasiūlyme turi pagrįstai nurodyti, kokia pasiūlyme pateikta informacija yra konfidenciali (tokią informaciją sudaro visų pirma komercinė (gamybinė) paslaptis ir kiti </w:t>
      </w:r>
      <w:r w:rsidR="001F7D03">
        <w:lastRenderedPageBreak/>
        <w:t xml:space="preserve">konfidencialieji pasiūlymų aspektai). Perkantysis subjektas, Komisija, Pirkimo organizatorius jos nariai, ekspertai ar kiti asmenys negali atskleisti tiekėjo pateiktos informacijos, kurią tiekėjas nurodė kaip konfidencialią. Informacija, kurią viešai skelbti įpareigoja Lietuvos Respublikos teisės aktai negali būti tiekėjo nurodoma kaip konfidenciali, todėl, tiekėjui nurodžius tokią informaciją kaip konfidencialią, Perkantysis subjektas turi teisę ją skelbti. Tiekėjas negali nurodyti, kad konfidenciali informacija yra pasiūlymo kaina (išskyrus jos sudedamąsias dalis) arba, kad visa pasiūlyme pateikta informacija yra konfidenciali. Perkantysis subjektas gali kreiptis į tiekėją prašydamas pagrįsti informacijos konfidencialumą per nustatytą protingą terminą. Tiekėjui nenurodžius, kokia pasiūlyme pateikta informacija yra konfidenciali, bus laikoma, kad visa pasiūlyme pateikta informacija yra vieša. Konfidencialius dokumentus tiekėjas nurodo pasiūlymo formoje (pirkimo sąlygų priedas Nr.2). </w:t>
      </w:r>
    </w:p>
    <w:p w14:paraId="0022A756" w14:textId="41217037" w:rsidR="00785255" w:rsidRDefault="00785255" w:rsidP="00A05C56">
      <w:pPr>
        <w:jc w:val="both"/>
      </w:pPr>
      <w:r>
        <w:t>3</w:t>
      </w:r>
      <w:r w:rsidR="001F7D03">
        <w:t xml:space="preserve">.14. Pasiūlyme nurodoma </w:t>
      </w:r>
      <w:r w:rsidR="00036030">
        <w:t>Paslaugų</w:t>
      </w:r>
      <w:r w:rsidR="001F7D03">
        <w:t xml:space="preserve"> kaina pateikiama eurais. Kaina turi būti apskaičiuojama pagal </w:t>
      </w:r>
      <w:r w:rsidR="001F7D03" w:rsidRPr="003D6AFA">
        <w:t xml:space="preserve">priede </w:t>
      </w:r>
      <w:r w:rsidR="001F7D03" w:rsidRPr="00F77E02">
        <w:t>Nr.</w:t>
      </w:r>
      <w:r w:rsidR="00F77E02">
        <w:t>2</w:t>
      </w:r>
      <w:r w:rsidR="001F7D03" w:rsidRPr="00F77E02">
        <w:t xml:space="preserve"> nustatytą pasiūlymo formą</w:t>
      </w:r>
      <w:r w:rsidR="001F7D03">
        <w:t xml:space="preserve"> bei atsižvelgiant ir įvertinant pirkimo objekto aprašymą. Į Prekių kainą turi būti įskaityti visi mokesčiai, taip pat PVM, ir visos tiekėjo išlaidos. Visi pasiūlyme nurodyti skaičiai, susiję su pasiūlymo kaina, pateikiami dviejų skaičių po kablelio tikslumu. </w:t>
      </w:r>
    </w:p>
    <w:p w14:paraId="3FB2458B" w14:textId="77777777" w:rsidR="00785255" w:rsidRDefault="00785255" w:rsidP="00A05C56">
      <w:pPr>
        <w:jc w:val="both"/>
      </w:pPr>
      <w:r>
        <w:t>3</w:t>
      </w:r>
      <w:r w:rsidR="001F7D03">
        <w:t xml:space="preserve">.15. Pasiūlymas galioja jame tiekėjo nurodytą laiką. Pasiūlymas turi galioti nuo pasiūlymų pateikimo galutinio termino dienos (vokų su pasiūlymais atplėšimo dienos) ne mažiau kaip 60 dienų. Jeigu pasiūlyme nenurodytas jo galiojimo laikas, laikoma, kad pasiūlymas galioja tiek, kiek numatyta pirkimo dokumentuose. Nustačius, kad pasiūlymo galiojimo terminas yra trumpesnis, nei reikalaujama pirkimo dokumentuose, toks pasiūlymas gali būti atmetamas. </w:t>
      </w:r>
    </w:p>
    <w:p w14:paraId="329B3EFE" w14:textId="77777777" w:rsidR="00785255" w:rsidRDefault="00785255" w:rsidP="00A05C56">
      <w:pPr>
        <w:jc w:val="both"/>
      </w:pPr>
      <w:r>
        <w:t>3</w:t>
      </w:r>
      <w:r w:rsidR="001F7D03">
        <w:t xml:space="preserve">.16. Kol nesibaigė pasiūlymų galiojimo laikas, Perkantysis subjektas turi teisę prašyti CVP IS priemonėmis, kad tiekėjai pratęstų jų galiojimą iki konkrečiai nurodyto laiko. Tiekėjas CVP IS priemonėmis tokį prašymą gali atmesti. Tiekėjo, nesutikusio pratęsti pasiūlymo galiojimą, pasiūlymas atmetamas. </w:t>
      </w:r>
    </w:p>
    <w:p w14:paraId="36B110D9" w14:textId="77777777" w:rsidR="00785255" w:rsidRDefault="00785255" w:rsidP="00A05C56">
      <w:pPr>
        <w:jc w:val="both"/>
      </w:pPr>
      <w:r>
        <w:t>3</w:t>
      </w:r>
      <w:r w:rsidR="001F7D03">
        <w:t xml:space="preserve">.17. Perkantysis subjektas turi teisę pratęsti pasiūlymo pateikimo terminą. Apie naują pasiūlymų pateikimo terminą Perkantysis subjektas paskelbia CVP IS ir savo tinklalapyje. </w:t>
      </w:r>
    </w:p>
    <w:p w14:paraId="047A1052" w14:textId="77777777" w:rsidR="00785255" w:rsidRDefault="00785255" w:rsidP="00A05C56">
      <w:pPr>
        <w:jc w:val="both"/>
      </w:pPr>
      <w:r>
        <w:t>3</w:t>
      </w:r>
      <w:r w:rsidR="001F7D03">
        <w:t xml:space="preserve">.18. 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 </w:t>
      </w:r>
    </w:p>
    <w:p w14:paraId="3D28E936" w14:textId="77777777" w:rsidR="00785255" w:rsidRDefault="00785255" w:rsidP="00A05C56">
      <w:pPr>
        <w:jc w:val="both"/>
      </w:pPr>
      <w:r>
        <w:t>3</w:t>
      </w:r>
      <w:r w:rsidR="001F7D03">
        <w:t xml:space="preserve">.19. Tiekėjo teikiamas pasiūlymas gali būti užšifruojamas. Tiekėjas, nusprendęs pateikti užšifruotą pasiūlymą, turi: </w:t>
      </w:r>
    </w:p>
    <w:p w14:paraId="717D5FF9" w14:textId="77777777" w:rsidR="00785255" w:rsidRDefault="00785255" w:rsidP="00A05C56">
      <w:pPr>
        <w:ind w:firstLine="1296"/>
        <w:jc w:val="both"/>
      </w:pPr>
      <w:r>
        <w:t>3</w:t>
      </w:r>
      <w:r w:rsidR="001F7D03">
        <w:t xml:space="preserve">.19.1. iki pasiūlymų pateikimo termino pabaigos naudodamasis CVPIS priemonėmis pateikti užšifruotą pasiūlymą (užšifruojamas visas pasiūlymas arba pasiūlymo dokumentas, kuriame nurodyta pasiūlymo kaina). Instrukcija, kaip tiekėjui užšifruoti pasiūlymą galima rasti http://vpt.lrv.lt/lt/pasiulymu-sifravimas; </w:t>
      </w:r>
    </w:p>
    <w:p w14:paraId="4E492DDB" w14:textId="77777777" w:rsidR="00785255" w:rsidRDefault="00785255" w:rsidP="00A05C56">
      <w:pPr>
        <w:ind w:firstLine="1296"/>
        <w:jc w:val="both"/>
      </w:pPr>
      <w:r>
        <w:t>3</w:t>
      </w:r>
      <w:r w:rsidR="001F7D03">
        <w:t>.19.2. iki susipažinimo su pasiūlymais procedūros (posėdžio) pradžios CVP IS susirašinėjimo priemonėmis pateikti slaptažodį, su kuriuo Perkantysis subjektas galės iššifruoti pateiktą 6 pasiūlymą. Iškilus CVP IS techninėms problemoms, kai tiekėjas neturi galimybės pateikti slaptažodžio per CVP IS susirašinėjimo priemonę, tiekėjas turi teisę slaptažodį pateikti kitomis priemonėmis pasirinktinai: Perkančiojo subjekto oficialiu elektroniniu</w:t>
      </w:r>
      <w:r>
        <w:t xml:space="preserve"> </w:t>
      </w:r>
      <w:r w:rsidR="001F7D03">
        <w:t xml:space="preserve">paštu, faksu arba raštu. Tokiu atveju tiekėjas turėtų būti aktyvus ir įsitikinti, kad pateiktas slaptažodis laiku pasiekė adresatą (pavyzdžiui, susisiekęs su Perkančiuoju subjektu oficialiu jo telefonu ir (arba) kitais būdais). </w:t>
      </w:r>
    </w:p>
    <w:p w14:paraId="38A07311" w14:textId="03439848" w:rsidR="00785255" w:rsidRDefault="00785255" w:rsidP="00A05C56">
      <w:pPr>
        <w:jc w:val="both"/>
      </w:pPr>
      <w:r>
        <w:t>3</w:t>
      </w:r>
      <w:r w:rsidR="001F7D03">
        <w:t>.20. Tiekėjui užšifravus visą pasiūlymą ir iki susipažinimo su pasiūlymais</w:t>
      </w:r>
      <w:r>
        <w:t xml:space="preserve"> </w:t>
      </w:r>
      <w:r w:rsidR="001F7D03">
        <w:t>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w:t>
      </w:r>
      <w:r w:rsidR="00954059">
        <w:t xml:space="preserve"> </w:t>
      </w:r>
      <w:r w:rsidR="001F7D03">
        <w:t xml:space="preserve">nepateikė pasiūlymo kainos). </w:t>
      </w:r>
    </w:p>
    <w:p w14:paraId="4E3BD0DC" w14:textId="77777777" w:rsidR="00136454" w:rsidRDefault="00136454" w:rsidP="00A05C56">
      <w:pPr>
        <w:ind w:left="1296" w:firstLine="1296"/>
        <w:jc w:val="both"/>
      </w:pPr>
    </w:p>
    <w:p w14:paraId="04E1F2E3" w14:textId="77777777" w:rsidR="00785255" w:rsidRDefault="00785255" w:rsidP="00A05C56">
      <w:pPr>
        <w:ind w:left="1296" w:firstLine="1296"/>
        <w:jc w:val="both"/>
      </w:pPr>
    </w:p>
    <w:p w14:paraId="1B9E40A9" w14:textId="4151E1B2" w:rsidR="00785255" w:rsidRPr="00B32D58" w:rsidRDefault="001F7D03" w:rsidP="00B32D58">
      <w:pPr>
        <w:pStyle w:val="Sraopastraipa"/>
        <w:numPr>
          <w:ilvl w:val="0"/>
          <w:numId w:val="2"/>
        </w:numPr>
        <w:jc w:val="center"/>
        <w:rPr>
          <w:b/>
          <w:bCs/>
        </w:rPr>
      </w:pPr>
      <w:r w:rsidRPr="00B32D58">
        <w:rPr>
          <w:b/>
          <w:bCs/>
        </w:rPr>
        <w:t>PIRKIMO DOKUMENTŲ PAAIŠKINIMAS IR PATIKSLINIMAS</w:t>
      </w:r>
    </w:p>
    <w:p w14:paraId="10A8617E" w14:textId="6401FAB3" w:rsidR="00136454" w:rsidRDefault="00136454" w:rsidP="00A05C56">
      <w:pPr>
        <w:jc w:val="both"/>
      </w:pPr>
    </w:p>
    <w:p w14:paraId="3AFB96EB" w14:textId="77777777" w:rsidR="00136454" w:rsidRDefault="00136454" w:rsidP="00A05C56">
      <w:pPr>
        <w:jc w:val="both"/>
      </w:pPr>
    </w:p>
    <w:p w14:paraId="61292D45" w14:textId="3D0E031D" w:rsidR="00785255" w:rsidRDefault="00B32D58" w:rsidP="00A05C56">
      <w:pPr>
        <w:jc w:val="both"/>
      </w:pPr>
      <w:r>
        <w:t>4</w:t>
      </w:r>
      <w:r w:rsidR="001F7D03">
        <w:t xml:space="preserve">.1. Perkantysis subjektas pirkimo dokumentų paaiškinimus ir patikslinimus išsiunčia visiems tiekėjams susirašinėjimo CVP IS priemonėmis. </w:t>
      </w:r>
    </w:p>
    <w:p w14:paraId="271291E7" w14:textId="049BA6EE" w:rsidR="00785255" w:rsidRDefault="00B32D58" w:rsidP="00A05C56">
      <w:pPr>
        <w:jc w:val="both"/>
      </w:pPr>
      <w:r>
        <w:t>4</w:t>
      </w:r>
      <w:r w:rsidR="001F7D03">
        <w:t xml:space="preserve">.2. Pirkimo dokumentai gali būti paaiškinami, patikslinami tiekėjų iniciatyva, kreipiantis į Perkantįjį subjektą CVP IS susirašinėjimo priemonėmis. Tiekėjai turi būti aktyvūs ir pateikti klausimus ar paprašyti paaiškinti pirkimo dokumentus iš karto juos išanalizavę, atsižvelgdami į tai, kad, pasibaigus pasiūlymų pateikimo terminui, pasiūlymo turinio keisti nebus galima. Perkantysis subjektas atsako į kiekvieną tiekėjo rašytinį prašymą pateiktą per CVP IS paaiškinti pirkimo dokumentus, jeigu prašymas gautas ne vėliau kaip prieš 2 darbo dienas iki pasiūlymų pateikimo dienos. </w:t>
      </w:r>
    </w:p>
    <w:p w14:paraId="5D97FF95" w14:textId="23DDF478" w:rsidR="00785255" w:rsidRDefault="00BF3F60" w:rsidP="00A05C56">
      <w:pPr>
        <w:jc w:val="both"/>
      </w:pPr>
      <w:r>
        <w:t>4</w:t>
      </w:r>
      <w:r w:rsidR="001F7D03">
        <w:t xml:space="preserve">.3. Perkantysis subjektas į gautą prašymą paaiškinti pirkimo dokumentus, jeigu jis buvo pateiktas nesibaigus pirkimo sąlygų 7.2. punkte nurodytam terminui atsako CVP IS priemonėmis, nedelsiant, bet ne vėliau kaip likus 1 darbo dienai iki pasiūlymų pateikimo dienos. </w:t>
      </w:r>
    </w:p>
    <w:p w14:paraId="79FF92E4" w14:textId="1AC7AF77" w:rsidR="00785255" w:rsidRDefault="00BF3F60" w:rsidP="00A05C56">
      <w:pPr>
        <w:jc w:val="both"/>
      </w:pPr>
      <w:r>
        <w:t>4</w:t>
      </w:r>
      <w:r w:rsidR="001F7D03">
        <w:t xml:space="preserve">.4. Nesibaigus pirkimo pasiūlymų pateikimo terminui, Perkantysis subjektas savo iniciatyva turi teisę paaiškinti (patikslinti) pirkimo dokumentus CVP IS priemonėmis. </w:t>
      </w:r>
    </w:p>
    <w:p w14:paraId="70E12588" w14:textId="037BA8A2" w:rsidR="00785255" w:rsidRDefault="00BF3F60" w:rsidP="00A05C56">
      <w:pPr>
        <w:jc w:val="both"/>
      </w:pPr>
      <w:r>
        <w:t>4</w:t>
      </w:r>
      <w:r w:rsidR="001F7D03">
        <w:t xml:space="preserve">.5. Jeigu Perkantysis subjektas pirkimo dokumentus paaiškina (patikslina) ir negali pirkimo dokumentų paaiškinimų (patikslinimų) paskelbti ne vėliau kaip likus 1 darbo dienai iki pasiūlymų pateikimo dienos, perkelia pasiūlymų pateikimo terminą laikui, per kurį tiekėjai, rengdami pirkimo pasiūlymus, galėtų atsižvelgti į šiuos paaiškinimus (patikslinimus). Apie pasiūlymų pateikimo termino pratęsimą pranešama tiekėjams CVP IS priemonėmis. </w:t>
      </w:r>
    </w:p>
    <w:p w14:paraId="71EC175F" w14:textId="5510932F" w:rsidR="00785255" w:rsidRDefault="00BF3F60" w:rsidP="00A05C56">
      <w:pPr>
        <w:jc w:val="both"/>
      </w:pPr>
      <w:r>
        <w:t>4</w:t>
      </w:r>
      <w:r w:rsidR="001F7D03">
        <w:t xml:space="preserve">.6. Jei pateikti paaiškinimai ar patikslinimai iš esmės keičia pirkimo dokumentuose nustatytus pirkimo objektui keliamus reikalavimus ar pasiūlymų rengimo reikalavimus, pasiūlymų pateikimo terminas yra nukeliamas protingam terminui. </w:t>
      </w:r>
    </w:p>
    <w:p w14:paraId="3CBB73E4" w14:textId="1BD43EC4" w:rsidR="00785255" w:rsidRDefault="00BF3F60" w:rsidP="00A05C56">
      <w:pPr>
        <w:jc w:val="both"/>
      </w:pPr>
      <w:r>
        <w:t>4</w:t>
      </w:r>
      <w:r w:rsidR="001F7D03">
        <w:t xml:space="preserve">.7. Perkantysis subjektas nenumato organizuoti susitikimų su tiekėjais dėl pirkimo dokumentų paaiškinimo. </w:t>
      </w:r>
    </w:p>
    <w:p w14:paraId="52E7B352" w14:textId="77777777" w:rsidR="00785255" w:rsidRDefault="00785255" w:rsidP="00A05C56">
      <w:pPr>
        <w:jc w:val="both"/>
      </w:pPr>
    </w:p>
    <w:p w14:paraId="21ED9E80" w14:textId="411B2734" w:rsidR="00785255" w:rsidRPr="00BF3F60" w:rsidRDefault="001F7D03" w:rsidP="00BF3F60">
      <w:pPr>
        <w:pStyle w:val="Sraopastraipa"/>
        <w:numPr>
          <w:ilvl w:val="0"/>
          <w:numId w:val="2"/>
        </w:numPr>
        <w:jc w:val="center"/>
        <w:rPr>
          <w:b/>
          <w:bCs/>
        </w:rPr>
      </w:pPr>
      <w:r w:rsidRPr="00BF3F60">
        <w:rPr>
          <w:b/>
          <w:bCs/>
        </w:rPr>
        <w:t>SUSIPAŽINIMO SU CVP IS PRIEMONĖMIS GAUTAIS PASIŪLYMAIS PROCEDŪROS</w:t>
      </w:r>
    </w:p>
    <w:p w14:paraId="578380D4" w14:textId="77777777" w:rsidR="00785255" w:rsidRPr="00BF3F60" w:rsidRDefault="00785255" w:rsidP="00BF3F60">
      <w:pPr>
        <w:ind w:firstLine="1296"/>
        <w:jc w:val="center"/>
        <w:rPr>
          <w:b/>
          <w:bCs/>
        </w:rPr>
      </w:pPr>
    </w:p>
    <w:p w14:paraId="478B45B8" w14:textId="20F52715" w:rsidR="00785255" w:rsidRDefault="00BF3F60" w:rsidP="00A05C56">
      <w:pPr>
        <w:jc w:val="both"/>
      </w:pPr>
      <w:r>
        <w:t>5</w:t>
      </w:r>
      <w:r w:rsidR="001F7D03">
        <w:t xml:space="preserve">.1. Su CVP IS priemonėmis pateiktais tiekėjų pasiūlymais susipažinimas vyks elektroniniu būdu 45 min. po CVP IS nurodytos pasiūlymų pateikimo termino pabaigos nuotoliniu būdu. </w:t>
      </w:r>
    </w:p>
    <w:p w14:paraId="3EED27F6" w14:textId="056F1DEC" w:rsidR="00785255" w:rsidRDefault="00BF3F60" w:rsidP="00A05C56">
      <w:pPr>
        <w:jc w:val="both"/>
      </w:pPr>
      <w:r>
        <w:t>5</w:t>
      </w:r>
      <w:r w:rsidR="001F7D03">
        <w:t xml:space="preserve">.2. Susipažinimo su elektroninėmis priemonėmis gautais pasiūlymais procedūroje tiekėjai nedalyvauja. </w:t>
      </w:r>
    </w:p>
    <w:p w14:paraId="679D70B6" w14:textId="0CD7A561" w:rsidR="00785255" w:rsidRDefault="00BF3F60" w:rsidP="00A05C56">
      <w:pPr>
        <w:jc w:val="both"/>
      </w:pPr>
      <w:r>
        <w:t>5</w:t>
      </w:r>
      <w:r w:rsidR="001F7D03">
        <w:t>.3. Susipažinimo su elektroninėmis priemonėmis gautais pasiūlymais metu fiksuojama</w:t>
      </w:r>
      <w:r w:rsidR="00785255">
        <w:t xml:space="preserve"> </w:t>
      </w:r>
      <w:r w:rsidR="001F7D03">
        <w:t xml:space="preserve">ši informacija: pasiūlymą pateikusio tiekėjo pavadinimas, pasiūlyme pateikta kaina, ar pasiūlymas pateiktas Perkančiojo subjekto nurodytomis CVP IS priemonėmis. </w:t>
      </w:r>
    </w:p>
    <w:p w14:paraId="194A29F9" w14:textId="6632FED6" w:rsidR="00785255" w:rsidRDefault="00BF3F60" w:rsidP="00A05C56">
      <w:pPr>
        <w:jc w:val="both"/>
      </w:pPr>
      <w:r>
        <w:t>5</w:t>
      </w:r>
      <w:r w:rsidR="00785255">
        <w:t>.</w:t>
      </w:r>
      <w:r w:rsidR="001F7D03">
        <w:t xml:space="preserve">4. Kadangi pasiūlymai pateikiami elektroninėmis priemonėmis, apie protokolu įformintus susipažinimo su paraiškomis ar pasiūlymais procedūros rezultatus pasiūlymus pateikusiems tiekėjams nepranešama. </w:t>
      </w:r>
    </w:p>
    <w:p w14:paraId="00E6B90A" w14:textId="2E5565A3" w:rsidR="00136454" w:rsidRDefault="00136454" w:rsidP="00A05C56">
      <w:pPr>
        <w:jc w:val="both"/>
      </w:pPr>
    </w:p>
    <w:p w14:paraId="6131EAD6" w14:textId="77777777" w:rsidR="00681F54" w:rsidRDefault="00681F54" w:rsidP="00A05C56">
      <w:pPr>
        <w:jc w:val="both"/>
      </w:pPr>
    </w:p>
    <w:p w14:paraId="6B30FCFF" w14:textId="6924C176" w:rsidR="00681F54" w:rsidRPr="00BF3F60" w:rsidRDefault="001F7D03" w:rsidP="00BF3F60">
      <w:pPr>
        <w:pStyle w:val="Sraopastraipa"/>
        <w:numPr>
          <w:ilvl w:val="0"/>
          <w:numId w:val="2"/>
        </w:numPr>
        <w:jc w:val="center"/>
        <w:rPr>
          <w:b/>
          <w:bCs/>
        </w:rPr>
      </w:pPr>
      <w:r w:rsidRPr="00BF3F60">
        <w:rPr>
          <w:b/>
          <w:bCs/>
        </w:rPr>
        <w:t>PIRKIMO SUTARTIES SUDARYMAS, PIRKIMO SUTARTIES SĄLYGOS</w:t>
      </w:r>
    </w:p>
    <w:p w14:paraId="0A04577C" w14:textId="639CE219" w:rsidR="00136454" w:rsidRDefault="00136454" w:rsidP="00A05C56">
      <w:pPr>
        <w:ind w:firstLine="1296"/>
        <w:jc w:val="both"/>
      </w:pPr>
    </w:p>
    <w:p w14:paraId="149ABFD0" w14:textId="77777777" w:rsidR="00136454" w:rsidRDefault="00136454" w:rsidP="00A05C56">
      <w:pPr>
        <w:ind w:firstLine="1296"/>
        <w:jc w:val="both"/>
      </w:pPr>
    </w:p>
    <w:p w14:paraId="5ED96606" w14:textId="3913A9F1" w:rsidR="00681F54" w:rsidRDefault="00BF3F60" w:rsidP="00A05C56">
      <w:pPr>
        <w:jc w:val="both"/>
      </w:pPr>
      <w:r>
        <w:t>6</w:t>
      </w:r>
      <w:r w:rsidR="001F7D03">
        <w:t>.1. Pirkimo sutartis sudaroma pagal pirkimo dokumentuose pateiktas viešojo pirkimo-pardavimo sutarties esmines sąlygas</w:t>
      </w:r>
      <w:r w:rsidR="00D92424">
        <w:t xml:space="preserve">. </w:t>
      </w:r>
      <w:r w:rsidR="001F7D03">
        <w:t xml:space="preserve">Sutarties atidėjimo terminas netaikomas. </w:t>
      </w:r>
    </w:p>
    <w:p w14:paraId="6D9CEC23" w14:textId="75F3EC5B" w:rsidR="00681F54" w:rsidRDefault="00BF3F60" w:rsidP="00A05C56">
      <w:pPr>
        <w:jc w:val="both"/>
      </w:pPr>
      <w:r>
        <w:t>6</w:t>
      </w:r>
      <w:r w:rsidR="001F7D03">
        <w:t>.2. Perkantysis subjektas sudaryti pirkimo sutartį siūlo tam dalyviui, kurio pasiūlymas pripažintas laimėjusiu.</w:t>
      </w:r>
    </w:p>
    <w:p w14:paraId="1B3C524B" w14:textId="2A18C8BB" w:rsidR="00681F54" w:rsidRDefault="00BF3F60" w:rsidP="00A05C56">
      <w:pPr>
        <w:jc w:val="both"/>
      </w:pPr>
      <w:r>
        <w:lastRenderedPageBreak/>
        <w:t>6</w:t>
      </w:r>
      <w:r w:rsidR="001F7D03">
        <w:t xml:space="preserve">.3. Viešąjį pirkimą laimėjęs dalyvis privalo pasirašyti sutartį per Perkančiojo subjekto nurodytą terminą. </w:t>
      </w:r>
    </w:p>
    <w:p w14:paraId="3BC6E620" w14:textId="19D8F883" w:rsidR="00681F54" w:rsidRDefault="00BF3F60" w:rsidP="00A05C56">
      <w:pPr>
        <w:jc w:val="both"/>
      </w:pPr>
      <w:r>
        <w:t>6</w:t>
      </w:r>
      <w:r w:rsidR="001F7D03">
        <w:t xml:space="preserve">.4. Jeigu viešojo pirkimo Dalyvis, kurio pasiūlymas pripažintas laimėjusiu, atsiėmė savo pasiūlymą pasiūlymo galiojimo laikotarpiu arba, savo pasiūlyme pateikė melagingą informaciją, kurią  Perkantysis subjektas gali įrodyti bet kokiomis teisėtomis priemonėmis, arba iki Perkančiojo subjekto nurodyto laiko nesudaro arba bet kokia forma atsisako sudaryti pirkimo sutartį, laikoma, kad jis atsisakė sudaryti pirkimo sutartį. Laimėjusiam viešojo pirkimo Dalyviui atsisakius sudaryti sutartį pirkimo dokumentuose nustatyta tvarka, Perkantysis subjektas CVP IS priemonėmis siūlo sudaryti pirkimo sutartį viešojo pirkimo Dalyviui, kurio pasiūlymas yra priimtinas Perkančiajam subjektui ir kuris pagal sudarytą pasiūlymų eilę yra pirmas po viešojo pirkimo Dalyvio, atsisakiusio sudaryti pirkimo sutartį. </w:t>
      </w:r>
    </w:p>
    <w:p w14:paraId="7E67C5CF" w14:textId="46070987" w:rsidR="00681F54" w:rsidRDefault="00BF3F60" w:rsidP="00A05C56">
      <w:pPr>
        <w:jc w:val="both"/>
      </w:pPr>
      <w:r>
        <w:t>6</w:t>
      </w:r>
      <w:r w:rsidR="001F7D03">
        <w:t>.5. Pirkimo sutarčiai pasirašyti laikas ir vieta gali būti papildomai nustatomi atskiru pranešimu.</w:t>
      </w:r>
    </w:p>
    <w:p w14:paraId="56644B0C" w14:textId="42E5E9D1" w:rsidR="00681F54" w:rsidRDefault="00BF3F60" w:rsidP="00A05C56">
      <w:pPr>
        <w:jc w:val="both"/>
      </w:pPr>
      <w:r>
        <w:t>6</w:t>
      </w:r>
      <w:r w:rsidR="001F7D03">
        <w:t xml:space="preserve">.6. Sutartis įsigalioja nuo jos pasirašymo, ir galioja 12 (dvylika) mėnesių. Šalims nepareiškus noro nutraukti Sutartį prieš 30 (trisdešimt) kalendorinių dienų iki Sutarties termino pabaigos, Sutartis automatiškai pratęsiama dar 12 mėn. tomis pačiomis, Sutartyje numatytomis sąlygomis. Maksimali sutarties trukmė negali viršyti 24 mėn. arba kol baigsis sutarčiai skirtos lėšos. </w:t>
      </w:r>
    </w:p>
    <w:p w14:paraId="620BB610" w14:textId="2426551C" w:rsidR="00681F54" w:rsidRDefault="00BF3F60" w:rsidP="00A05C56">
      <w:pPr>
        <w:jc w:val="both"/>
      </w:pPr>
      <w:r>
        <w:t>6</w:t>
      </w:r>
      <w:r w:rsidR="001F7D03">
        <w:t xml:space="preserve">.7. Pirkimo sutarties sąlygos sutarties galiojimo laikotarpiu negali būti keičiamos. </w:t>
      </w:r>
    </w:p>
    <w:p w14:paraId="213737B3" w14:textId="77777777" w:rsidR="00681F54" w:rsidRDefault="00681F54" w:rsidP="00A05C56">
      <w:pPr>
        <w:jc w:val="both"/>
      </w:pPr>
    </w:p>
    <w:p w14:paraId="482D7D96" w14:textId="1117968D" w:rsidR="00681F54" w:rsidRPr="00BF3F60" w:rsidRDefault="00BF3F60" w:rsidP="00BF3F60">
      <w:pPr>
        <w:jc w:val="center"/>
        <w:rPr>
          <w:b/>
          <w:bCs/>
        </w:rPr>
      </w:pPr>
      <w:r w:rsidRPr="00BF3F60">
        <w:rPr>
          <w:b/>
          <w:bCs/>
        </w:rPr>
        <w:t xml:space="preserve">7. </w:t>
      </w:r>
      <w:r w:rsidR="00681F54" w:rsidRPr="00BF3F60">
        <w:rPr>
          <w:b/>
          <w:bCs/>
        </w:rPr>
        <w:t xml:space="preserve"> </w:t>
      </w:r>
      <w:r w:rsidR="001F7D03" w:rsidRPr="00BF3F60">
        <w:rPr>
          <w:b/>
          <w:bCs/>
        </w:rPr>
        <w:t>PRIEDAI</w:t>
      </w:r>
    </w:p>
    <w:p w14:paraId="36D1ED3A" w14:textId="77777777" w:rsidR="00D1789D" w:rsidRDefault="00D1789D" w:rsidP="00D1789D">
      <w:pPr>
        <w:jc w:val="both"/>
      </w:pPr>
    </w:p>
    <w:p w14:paraId="0041800A" w14:textId="3E0C79E7" w:rsidR="00D1789D" w:rsidRDefault="00D1789D" w:rsidP="00D1789D">
      <w:pPr>
        <w:jc w:val="both"/>
      </w:pPr>
      <w:r>
        <w:t>7.1. priedas Nr. 1</w:t>
      </w:r>
      <w:r w:rsidR="00CE5569">
        <w:t xml:space="preserve"> Techninė specifikacija</w:t>
      </w:r>
    </w:p>
    <w:p w14:paraId="443EB743" w14:textId="73E22874" w:rsidR="00681F54" w:rsidRDefault="00BF3F60" w:rsidP="00A05C56">
      <w:pPr>
        <w:jc w:val="both"/>
      </w:pPr>
      <w:r>
        <w:t>7</w:t>
      </w:r>
      <w:r w:rsidR="001F7D03">
        <w:t>.</w:t>
      </w:r>
      <w:r w:rsidR="00E95ECD">
        <w:t>2</w:t>
      </w:r>
      <w:r w:rsidR="001F7D03">
        <w:t xml:space="preserve">. priedas Nr. </w:t>
      </w:r>
      <w:r w:rsidR="00E95ECD">
        <w:t>2</w:t>
      </w:r>
      <w:r w:rsidR="001F7D03">
        <w:t xml:space="preserve"> Pasiūlymo forma; </w:t>
      </w:r>
    </w:p>
    <w:p w14:paraId="3EE044DB" w14:textId="68F332EE" w:rsidR="00BB00B0" w:rsidRDefault="00BB00B0" w:rsidP="00A05C56">
      <w:pPr>
        <w:jc w:val="both"/>
      </w:pPr>
    </w:p>
    <w:p w14:paraId="4969EBD7" w14:textId="50AC764F" w:rsidR="001A288E" w:rsidRDefault="001A288E" w:rsidP="00A05C56">
      <w:pPr>
        <w:jc w:val="both"/>
      </w:pPr>
    </w:p>
    <w:p w14:paraId="11DDCD16" w14:textId="3915DD66" w:rsidR="00681F54" w:rsidRDefault="00681F54" w:rsidP="00A05C56">
      <w:pPr>
        <w:jc w:val="both"/>
      </w:pPr>
    </w:p>
    <w:p w14:paraId="16DB5BDD" w14:textId="785FDD89" w:rsidR="00136454" w:rsidRDefault="00136454" w:rsidP="00A05C56">
      <w:pPr>
        <w:jc w:val="both"/>
      </w:pPr>
    </w:p>
    <w:p w14:paraId="10C2D013" w14:textId="77777777" w:rsidR="00136454" w:rsidRDefault="00136454" w:rsidP="00A05C56">
      <w:pPr>
        <w:jc w:val="both"/>
      </w:pPr>
    </w:p>
    <w:p w14:paraId="760AA358" w14:textId="77777777" w:rsidR="00E95ECD" w:rsidRDefault="00E95ECD" w:rsidP="00A05C56">
      <w:pPr>
        <w:jc w:val="both"/>
      </w:pPr>
    </w:p>
    <w:p w14:paraId="7CB57150" w14:textId="77777777" w:rsidR="00E95ECD" w:rsidRDefault="00E95ECD" w:rsidP="00A05C56">
      <w:pPr>
        <w:jc w:val="both"/>
      </w:pPr>
    </w:p>
    <w:p w14:paraId="0A8C622A" w14:textId="77777777" w:rsidR="00681F54" w:rsidRDefault="00681F54" w:rsidP="00A05C56">
      <w:pPr>
        <w:jc w:val="both"/>
      </w:pPr>
    </w:p>
    <w:p w14:paraId="4FB1DACF" w14:textId="77777777" w:rsidR="00681F54" w:rsidRDefault="00681F54" w:rsidP="00A05C56">
      <w:pPr>
        <w:jc w:val="both"/>
      </w:pPr>
    </w:p>
    <w:p w14:paraId="0626E1DB" w14:textId="77777777" w:rsidR="00681F54" w:rsidRDefault="00681F54" w:rsidP="00A05C56">
      <w:pPr>
        <w:jc w:val="both"/>
      </w:pPr>
    </w:p>
    <w:p w14:paraId="6847492D" w14:textId="57C8F535" w:rsidR="00375C63" w:rsidRDefault="001F7D03" w:rsidP="00A05C56">
      <w:pPr>
        <w:jc w:val="both"/>
      </w:pPr>
      <w:r>
        <w:t xml:space="preserve"> </w:t>
      </w:r>
    </w:p>
    <w:sectPr w:rsidR="00375C6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ECEDE" w14:textId="77777777" w:rsidR="00694808" w:rsidRDefault="00694808" w:rsidP="004A4B44">
      <w:r>
        <w:separator/>
      </w:r>
    </w:p>
  </w:endnote>
  <w:endnote w:type="continuationSeparator" w:id="0">
    <w:p w14:paraId="43521240" w14:textId="77777777" w:rsidR="00694808" w:rsidRDefault="00694808" w:rsidP="004A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default"/>
    <w:sig w:usb0="00000000"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57DCC" w14:textId="77777777" w:rsidR="00694808" w:rsidRDefault="00694808" w:rsidP="004A4B44">
      <w:r>
        <w:separator/>
      </w:r>
    </w:p>
  </w:footnote>
  <w:footnote w:type="continuationSeparator" w:id="0">
    <w:p w14:paraId="4FA41B91" w14:textId="77777777" w:rsidR="00694808" w:rsidRDefault="00694808" w:rsidP="004A4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E5673"/>
    <w:multiLevelType w:val="hybridMultilevel"/>
    <w:tmpl w:val="BA561E28"/>
    <w:lvl w:ilvl="0" w:tplc="451463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AB179A8"/>
    <w:multiLevelType w:val="multilevel"/>
    <w:tmpl w:val="59604DF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21157807">
    <w:abstractNumId w:val="0"/>
  </w:num>
  <w:num w:numId="2" w16cid:durableId="1881553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580"/>
    <w:rsid w:val="00036030"/>
    <w:rsid w:val="000371D3"/>
    <w:rsid w:val="00097910"/>
    <w:rsid w:val="000F49B8"/>
    <w:rsid w:val="00136454"/>
    <w:rsid w:val="00152021"/>
    <w:rsid w:val="00166BD3"/>
    <w:rsid w:val="001A288E"/>
    <w:rsid w:val="001F7D03"/>
    <w:rsid w:val="00256D5E"/>
    <w:rsid w:val="002706CD"/>
    <w:rsid w:val="002C1666"/>
    <w:rsid w:val="002E0260"/>
    <w:rsid w:val="00304249"/>
    <w:rsid w:val="00375C63"/>
    <w:rsid w:val="003D6AFA"/>
    <w:rsid w:val="003D7468"/>
    <w:rsid w:val="00434587"/>
    <w:rsid w:val="00487E01"/>
    <w:rsid w:val="00490470"/>
    <w:rsid w:val="004A4B44"/>
    <w:rsid w:val="004D60E2"/>
    <w:rsid w:val="00501A3D"/>
    <w:rsid w:val="005651FC"/>
    <w:rsid w:val="005D0C33"/>
    <w:rsid w:val="00660A7B"/>
    <w:rsid w:val="006709DC"/>
    <w:rsid w:val="00681F54"/>
    <w:rsid w:val="00694808"/>
    <w:rsid w:val="006952E7"/>
    <w:rsid w:val="006D1BF4"/>
    <w:rsid w:val="00716048"/>
    <w:rsid w:val="00752248"/>
    <w:rsid w:val="00757611"/>
    <w:rsid w:val="00785255"/>
    <w:rsid w:val="007B01A3"/>
    <w:rsid w:val="007B3DA4"/>
    <w:rsid w:val="007B4A6C"/>
    <w:rsid w:val="007D2349"/>
    <w:rsid w:val="007E1B0D"/>
    <w:rsid w:val="007E4FB7"/>
    <w:rsid w:val="007F2C6B"/>
    <w:rsid w:val="007F2EE9"/>
    <w:rsid w:val="00815610"/>
    <w:rsid w:val="00824030"/>
    <w:rsid w:val="00835AFB"/>
    <w:rsid w:val="00850071"/>
    <w:rsid w:val="008612AA"/>
    <w:rsid w:val="00884078"/>
    <w:rsid w:val="008B45F4"/>
    <w:rsid w:val="008B7BA3"/>
    <w:rsid w:val="008E0638"/>
    <w:rsid w:val="008F00E1"/>
    <w:rsid w:val="00954059"/>
    <w:rsid w:val="00964580"/>
    <w:rsid w:val="009A2F12"/>
    <w:rsid w:val="009B5946"/>
    <w:rsid w:val="00A04B21"/>
    <w:rsid w:val="00A05C56"/>
    <w:rsid w:val="00A37409"/>
    <w:rsid w:val="00AD5EBC"/>
    <w:rsid w:val="00AE3A16"/>
    <w:rsid w:val="00AF3C19"/>
    <w:rsid w:val="00B32D58"/>
    <w:rsid w:val="00B620FC"/>
    <w:rsid w:val="00BA27A6"/>
    <w:rsid w:val="00BB00B0"/>
    <w:rsid w:val="00BB1578"/>
    <w:rsid w:val="00BB7559"/>
    <w:rsid w:val="00BF3F60"/>
    <w:rsid w:val="00C20AAA"/>
    <w:rsid w:val="00C557F2"/>
    <w:rsid w:val="00C57FF5"/>
    <w:rsid w:val="00C62A36"/>
    <w:rsid w:val="00CA2043"/>
    <w:rsid w:val="00CB3635"/>
    <w:rsid w:val="00CD60BF"/>
    <w:rsid w:val="00CE5569"/>
    <w:rsid w:val="00CF0960"/>
    <w:rsid w:val="00CF4A16"/>
    <w:rsid w:val="00D1789D"/>
    <w:rsid w:val="00D30976"/>
    <w:rsid w:val="00D3333C"/>
    <w:rsid w:val="00D51A9E"/>
    <w:rsid w:val="00D64DC8"/>
    <w:rsid w:val="00D92424"/>
    <w:rsid w:val="00DA50C6"/>
    <w:rsid w:val="00DC5136"/>
    <w:rsid w:val="00E2252A"/>
    <w:rsid w:val="00E62874"/>
    <w:rsid w:val="00E95ECD"/>
    <w:rsid w:val="00EC176F"/>
    <w:rsid w:val="00EC73F6"/>
    <w:rsid w:val="00F04A39"/>
    <w:rsid w:val="00F230A3"/>
    <w:rsid w:val="00F77E02"/>
    <w:rsid w:val="00F86781"/>
    <w:rsid w:val="00F933E2"/>
    <w:rsid w:val="00FA0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F5A72"/>
  <w15:chartTrackingRefBased/>
  <w15:docId w15:val="{CCD20D59-C800-4D1F-8157-B0E97B5D5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580"/>
    <w:pPr>
      <w:suppressAutoHyphens/>
      <w:autoSpaceDN w:val="0"/>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F7D03"/>
    <w:pPr>
      <w:ind w:left="720"/>
      <w:contextualSpacing/>
    </w:pPr>
  </w:style>
  <w:style w:type="paragraph" w:styleId="Antrats">
    <w:name w:val="header"/>
    <w:basedOn w:val="prastasis"/>
    <w:link w:val="AntratsDiagrama"/>
    <w:uiPriority w:val="99"/>
    <w:unhideWhenUsed/>
    <w:rsid w:val="004A4B44"/>
    <w:pPr>
      <w:tabs>
        <w:tab w:val="center" w:pos="4819"/>
        <w:tab w:val="right" w:pos="9638"/>
      </w:tabs>
    </w:pPr>
  </w:style>
  <w:style w:type="character" w:customStyle="1" w:styleId="AntratsDiagrama">
    <w:name w:val="Antraštės Diagrama"/>
    <w:basedOn w:val="Numatytasispastraiposriftas"/>
    <w:link w:val="Antrats"/>
    <w:uiPriority w:val="99"/>
    <w:rsid w:val="004A4B44"/>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4A4B44"/>
    <w:pPr>
      <w:tabs>
        <w:tab w:val="center" w:pos="4819"/>
        <w:tab w:val="right" w:pos="9638"/>
      </w:tabs>
    </w:pPr>
  </w:style>
  <w:style w:type="character" w:customStyle="1" w:styleId="PoratDiagrama">
    <w:name w:val="Poraštė Diagrama"/>
    <w:basedOn w:val="Numatytasispastraiposriftas"/>
    <w:link w:val="Porat"/>
    <w:uiPriority w:val="99"/>
    <w:rsid w:val="004A4B44"/>
    <w:rPr>
      <w:rFonts w:ascii="Times New Roman" w:eastAsia="Times New Roman" w:hAnsi="Times New Roman" w:cs="Times New Roman"/>
      <w:sz w:val="24"/>
      <w:szCs w:val="20"/>
    </w:rPr>
  </w:style>
  <w:style w:type="paragraph" w:styleId="Betarp">
    <w:name w:val="No Spacing"/>
    <w:link w:val="BetarpDiagrama"/>
    <w:uiPriority w:val="1"/>
    <w:qFormat/>
    <w:rsid w:val="004A4B44"/>
    <w:pPr>
      <w:suppressAutoHyphens/>
      <w:autoSpaceDN w:val="0"/>
      <w:spacing w:after="0" w:line="240" w:lineRule="auto"/>
      <w:textAlignment w:val="baseline"/>
    </w:pPr>
    <w:rPr>
      <w:rFonts w:ascii="Calibri" w:eastAsia="SimHei" w:hAnsi="Calibri" w:cs="Calibri"/>
      <w:kern w:val="3"/>
      <w:sz w:val="21"/>
      <w:szCs w:val="21"/>
      <w:lang w:val="ar-SA" w:eastAsia="lt-LT"/>
    </w:rPr>
  </w:style>
  <w:style w:type="character" w:customStyle="1" w:styleId="BetarpDiagrama">
    <w:name w:val="Be tarpų Diagrama"/>
    <w:basedOn w:val="Numatytasispastraiposriftas"/>
    <w:link w:val="Betarp"/>
    <w:uiPriority w:val="1"/>
    <w:rsid w:val="004A4B44"/>
    <w:rPr>
      <w:rFonts w:ascii="Calibri" w:eastAsia="SimHei" w:hAnsi="Calibri" w:cs="Calibri"/>
      <w:kern w:val="3"/>
      <w:sz w:val="21"/>
      <w:szCs w:val="21"/>
      <w:lang w:val="ar-SA" w:eastAsia="lt-LT"/>
    </w:rPr>
  </w:style>
  <w:style w:type="paragraph" w:styleId="HTMLiankstoformatuotas">
    <w:name w:val="HTML Preformatted"/>
    <w:basedOn w:val="prastasis"/>
    <w:link w:val="HTMLiankstoformatuotasDiagrama"/>
    <w:uiPriority w:val="99"/>
    <w:semiHidden/>
    <w:unhideWhenUsed/>
    <w:rsid w:val="00AD5EBC"/>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AD5EBC"/>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66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13D8E-7637-42FB-A822-30B3F11D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10091</Words>
  <Characters>5753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Deimante</dc:creator>
  <cp:keywords/>
  <dc:description/>
  <cp:lastModifiedBy>Deimantė Zurlienė</cp:lastModifiedBy>
  <cp:revision>26</cp:revision>
  <dcterms:created xsi:type="dcterms:W3CDTF">2026-01-16T09:41:00Z</dcterms:created>
  <dcterms:modified xsi:type="dcterms:W3CDTF">2026-01-19T07:36:00Z</dcterms:modified>
</cp:coreProperties>
</file>